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B61" w:rsidRPr="00697521" w:rsidRDefault="00B31B61" w:rsidP="00B31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ДНЕВЕН РЕД</w:t>
      </w:r>
    </w:p>
    <w:p w:rsidR="00B31B61" w:rsidRPr="00697521" w:rsidRDefault="00B31B61" w:rsidP="00B31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провеждане на 11 заседание на Комитета за наблюдение</w:t>
      </w:r>
    </w:p>
    <w:p w:rsidR="00B31B61" w:rsidRPr="00697521" w:rsidRDefault="00B31B61" w:rsidP="00B31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 Програмата за развитие на селските райони (2014-2020)</w:t>
      </w:r>
    </w:p>
    <w:p w:rsidR="00B31B61" w:rsidRPr="00697521" w:rsidRDefault="00B31B61" w:rsidP="00B31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</w:t>
      </w:r>
      <w:r w:rsidR="00F664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11.</w:t>
      </w:r>
      <w:r w:rsidR="00D854C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</w:t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.2018 г. в </w:t>
      </w:r>
      <w:r w:rsidR="00F664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</w:t>
      </w:r>
      <w:r w:rsidR="00B4558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в хотел „</w:t>
      </w:r>
      <w:proofErr w:type="spellStart"/>
      <w:r w:rsidR="00B4558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Рамада</w:t>
      </w:r>
      <w:proofErr w:type="spellEnd"/>
      <w:r w:rsidR="00B4558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“, София, бул. „Княгиня Мария-Луиза“ № 131</w:t>
      </w:r>
    </w:p>
    <w:p w:rsidR="00B31B61" w:rsidRPr="00697521" w:rsidRDefault="00B31B61" w:rsidP="00B31B6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                      </w:t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697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ПРОЕКТ                                                                                                           </w:t>
      </w:r>
    </w:p>
    <w:tbl>
      <w:tblPr>
        <w:tblW w:w="5459" w:type="pct"/>
        <w:jc w:val="center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8302"/>
      </w:tblGrid>
      <w:tr w:rsidR="00B31B61" w:rsidRPr="00373EB2" w:rsidTr="003D6543">
        <w:trPr>
          <w:trHeight w:val="337"/>
          <w:jc w:val="center"/>
        </w:trPr>
        <w:tc>
          <w:tcPr>
            <w:tcW w:w="843" w:type="pct"/>
          </w:tcPr>
          <w:p w:rsidR="00B31B61" w:rsidRPr="00697521" w:rsidRDefault="00B31B61" w:rsidP="00B31B6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9:00 – 9:30</w:t>
            </w:r>
          </w:p>
        </w:tc>
        <w:tc>
          <w:tcPr>
            <w:tcW w:w="4157" w:type="pct"/>
          </w:tcPr>
          <w:p w:rsidR="00B31B61" w:rsidRPr="00697521" w:rsidRDefault="00B31B61" w:rsidP="00B31B6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Регистрация на участниците и кафе пауза</w:t>
            </w:r>
          </w:p>
        </w:tc>
      </w:tr>
      <w:tr w:rsidR="00B31B61" w:rsidRPr="00373EB2" w:rsidTr="003D6543">
        <w:trPr>
          <w:trHeight w:val="1521"/>
          <w:jc w:val="center"/>
        </w:trPr>
        <w:tc>
          <w:tcPr>
            <w:tcW w:w="843" w:type="pct"/>
          </w:tcPr>
          <w:p w:rsidR="00B31B61" w:rsidRPr="00697521" w:rsidRDefault="00B31B61" w:rsidP="00B31B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9:30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– 9:40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ab/>
            </w:r>
          </w:p>
        </w:tc>
        <w:tc>
          <w:tcPr>
            <w:tcW w:w="4157" w:type="pct"/>
          </w:tcPr>
          <w:p w:rsidR="00B31B61" w:rsidRPr="0069752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т. 1.  Откриване на заседанието на КН на ПРСР (2014-2020), приемане на дневния ред.</w:t>
            </w:r>
          </w:p>
          <w:p w:rsidR="00347809" w:rsidRDefault="00347809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</w:p>
          <w:p w:rsidR="00B31B61" w:rsidRPr="0069752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B31B61" w:rsidRPr="0069752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д-р Лозана</w:t>
            </w:r>
            <w:r w:rsidRPr="006975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Василева </w:t>
            </w: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– </w:t>
            </w: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заместник-министър на земеделието, храните и гори</w:t>
            </w:r>
            <w:r w:rsidR="00D336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те и предсе</w:t>
            </w:r>
            <w:r w:rsidR="00B455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дател на КН на ПРСР (2014-2020) </w:t>
            </w:r>
          </w:p>
        </w:tc>
      </w:tr>
      <w:tr w:rsidR="00B31B61" w:rsidRPr="00373EB2" w:rsidTr="003D6543">
        <w:trPr>
          <w:trHeight w:val="803"/>
          <w:jc w:val="center"/>
        </w:trPr>
        <w:tc>
          <w:tcPr>
            <w:tcW w:w="843" w:type="pct"/>
          </w:tcPr>
          <w:p w:rsidR="00B31B61" w:rsidRPr="00697521" w:rsidRDefault="00B31B61" w:rsidP="00B31B6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9:40 – 9:50</w:t>
            </w:r>
          </w:p>
        </w:tc>
        <w:tc>
          <w:tcPr>
            <w:tcW w:w="4157" w:type="pct"/>
          </w:tcPr>
          <w:p w:rsidR="00B31B61" w:rsidRPr="0069752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т. 2. Приемане на протокола от</w:t>
            </w:r>
            <w:r w:rsidR="00D33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10-то заседание на КН на ПРСР </w:t>
            </w:r>
            <w:r w:rsidR="002D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(2014-2020</w:t>
            </w:r>
            <w:r w:rsidR="002D5C76" w:rsidRPr="00085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), вкл. </w:t>
            </w:r>
            <w:r w:rsidR="0037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корекция на техническа грешка в уточняващ </w:t>
            </w:r>
            <w:r w:rsidR="002D5C76" w:rsidRPr="00085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текст към критериите за подбор по подмярка 16.1</w:t>
            </w:r>
            <w:r w:rsidR="002D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085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r w:rsidR="00085452" w:rsidRPr="000854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/>
              </w:rPr>
              <w:t>Подкрепа за сформиране и функциониране на оперативни групи в рамките на ЕПИ за селскостопанска производителност и устойчивост</w:t>
            </w:r>
            <w:r w:rsidR="00085452" w:rsidRPr="005B7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:rsidR="00347809" w:rsidRDefault="00347809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</w:p>
          <w:p w:rsidR="00B31B61" w:rsidRPr="0069752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B31B6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Докладва: Секретариат на КН на ПРСР</w:t>
            </w: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ab/>
            </w:r>
            <w:r w:rsidR="00B45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</w:t>
            </w:r>
            <w:r w:rsidR="00B455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2014-2020) </w:t>
            </w:r>
          </w:p>
          <w:p w:rsidR="00085452" w:rsidRPr="00347809" w:rsidRDefault="00085452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                 УО на ПРСР </w:t>
            </w:r>
            <w:r w:rsidR="00B455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>2014-2020</w:t>
            </w:r>
            <w:r w:rsidR="00B455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</w:tr>
      <w:tr w:rsidR="00B31B61" w:rsidRPr="00373EB2" w:rsidTr="00E01AD2">
        <w:trPr>
          <w:trHeight w:val="416"/>
          <w:jc w:val="center"/>
        </w:trPr>
        <w:tc>
          <w:tcPr>
            <w:tcW w:w="843" w:type="pct"/>
          </w:tcPr>
          <w:p w:rsidR="00B31B61" w:rsidRPr="00697521" w:rsidRDefault="00764A53" w:rsidP="00764A53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9:50 – </w:t>
            </w:r>
            <w:r w:rsidR="00807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</w:t>
            </w:r>
            <w:r w:rsidR="00D64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  <w:r w:rsidR="00BE39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                            </w:t>
            </w:r>
          </w:p>
        </w:tc>
        <w:tc>
          <w:tcPr>
            <w:tcW w:w="4157" w:type="pct"/>
          </w:tcPr>
          <w:p w:rsidR="00B4302C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т. 3. </w:t>
            </w:r>
            <w:r w:rsidR="00B43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Предложения</w:t>
            </w:r>
            <w:r w:rsidR="00D33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на У</w:t>
            </w:r>
            <w:r w:rsidR="00231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правляващия орган (УО)</w:t>
            </w:r>
            <w:r w:rsidR="00D33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на ПРСР </w:t>
            </w:r>
            <w:r w:rsidR="00231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(2014-2020)</w:t>
            </w:r>
            <w:r w:rsidR="004726F4" w:rsidRPr="0047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</w:t>
            </w:r>
            <w:r w:rsidR="00B43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допълнение</w:t>
            </w:r>
            <w:r w:rsidR="003723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на </w:t>
            </w:r>
            <w:r w:rsidR="008072BA" w:rsidRPr="00807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Програмата за развитие</w:t>
            </w:r>
            <w:r w:rsidR="00B45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на селските райони </w:t>
            </w:r>
            <w:r w:rsidR="007D7D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</w:t>
            </w:r>
            <w:r w:rsidR="00B45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2014-2020</w:t>
            </w:r>
            <w:r w:rsidR="007D7D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</w:t>
            </w:r>
            <w:r w:rsidR="00807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:rsidR="00764A53" w:rsidRDefault="00764A53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4726F4" w:rsidRPr="00441101" w:rsidRDefault="00B4302C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3.1.</w:t>
            </w:r>
            <w:r w:rsidR="00372329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Промени в текста на мярка 1</w:t>
            </w:r>
            <w:r w:rsidR="00AF655F" w:rsidRPr="00441101">
              <w:rPr>
                <w:lang w:val="bg-BG"/>
              </w:rPr>
              <w:t xml:space="preserve"> „</w:t>
            </w:r>
            <w:r w:rsidR="00AF655F"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Трансфер на знания и действия за осведомяване</w:t>
            </w:r>
            <w:r w:rsidR="00AF655F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372329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764A53" w:rsidRPr="00441101" w:rsidRDefault="00764A53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B4302C" w:rsidRPr="00441101" w:rsidRDefault="00B4302C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3.2. </w:t>
            </w:r>
            <w:r w:rsidR="002127E7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Промяна в текста на подмярка 16.1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F655F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AF655F"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Подкрепа за сформиране и функциониране на оперативни групи в рамките на ЕПИ за селскостопанска производителност и устойчивост</w:t>
            </w:r>
            <w:r w:rsidR="00AF655F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372329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441101" w:rsidRPr="00441101" w:rsidRDefault="0044110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441101" w:rsidRPr="00441101" w:rsidRDefault="00441101" w:rsidP="004411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="00A11EE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proofErr w:type="spellStart"/>
            <w:r w:rsidR="00A11EE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proofErr w:type="spellEnd"/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Промени в текста на ПРСР, свързани с изготвяне на методика,</w:t>
            </w:r>
            <w:r w:rsidRPr="00441101">
              <w:rPr>
                <w:lang w:val="bg-BG"/>
              </w:rPr>
              <w:t xml:space="preserve"> 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за определяне на опростени разходи, които ще се прилагат по следните мерки:</w:t>
            </w:r>
          </w:p>
          <w:p w:rsidR="00441101" w:rsidRPr="00441101" w:rsidRDefault="00441101" w:rsidP="00441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мярка 19 „</w:t>
            </w:r>
            <w:r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Водено от общностите местно развитие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“;</w:t>
            </w:r>
          </w:p>
          <w:p w:rsidR="00441101" w:rsidRPr="00441101" w:rsidRDefault="00441101" w:rsidP="00441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подмярка 1.1 </w:t>
            </w:r>
            <w:r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„Професионално обучение и придобиване на умения“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441101" w:rsidRPr="00441101" w:rsidRDefault="00441101" w:rsidP="00441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подмярка 16.1. </w:t>
            </w:r>
            <w:r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„Подкрепа за сформиране и функциониране на оперативни групи в рамките на ЕПИ“;</w:t>
            </w:r>
          </w:p>
          <w:p w:rsidR="00441101" w:rsidRPr="00441101" w:rsidRDefault="00441101" w:rsidP="00441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подмярка 16.4. </w:t>
            </w:r>
            <w:r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„Подкрепа за хоризонтално и вертикално сътрудничество между участниците във веригата на доставки“</w:t>
            </w:r>
          </w:p>
          <w:p w:rsidR="00764A53" w:rsidRPr="00441101" w:rsidRDefault="00764A53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097FC1" w:rsidRPr="00B93214" w:rsidRDefault="00A11EEF" w:rsidP="00B93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3.4</w:t>
            </w:r>
            <w:r w:rsidR="00B4302C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="00B07980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B73D5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Допълнение</w:t>
            </w:r>
            <w:r w:rsidR="00B4302C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</w:t>
            </w:r>
            <w:r w:rsidR="005B73D5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Програмата с включване на текст на</w:t>
            </w:r>
            <w:r w:rsidR="00B4302C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72329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под</w:t>
            </w:r>
            <w:r w:rsidR="002964DC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мярка 4.3. „</w:t>
            </w:r>
            <w:r w:rsidR="00231648" w:rsidRPr="00441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Подкрепа за инвестиции в инфраструктура, свързани с развитие, модернизация или адаптиране на земеделската и горска инфраструктура</w:t>
            </w:r>
            <w:r w:rsidR="00231648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“;</w:t>
            </w:r>
          </w:p>
          <w:p w:rsidR="003E1A6E" w:rsidRPr="00441101" w:rsidRDefault="00B93214" w:rsidP="003E1A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</w:t>
            </w:r>
            <w:r w:rsidRPr="00B9321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  <w:r w:rsidR="003E1A6E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Отразяване на резултати от преразглеждането на размера на подпомагане по мерки 10 „</w:t>
            </w:r>
            <w:r w:rsidR="003E1A6E" w:rsidRPr="00A11E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Агроекология и климат</w:t>
            </w:r>
            <w:r w:rsidR="003E1A6E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“, 11</w:t>
            </w:r>
            <w:r w:rsidR="003E1A6E" w:rsidRPr="00441101">
              <w:rPr>
                <w:lang w:val="bg-BG"/>
              </w:rPr>
              <w:t xml:space="preserve"> „</w:t>
            </w:r>
            <w:r w:rsidR="003E1A6E" w:rsidRPr="00A11E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Биологично земеделие</w:t>
            </w:r>
            <w:r w:rsidR="003E1A6E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“, 12 „</w:t>
            </w:r>
            <w:r w:rsidR="003E1A6E" w:rsidRPr="00A11E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Плащания по „Натура 2000</w:t>
            </w:r>
            <w:r w:rsidR="003E1A6E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 и Рамковата директива за водите“ след анализ и оценка на промяна в практиките по чл. 43 от Регламент 1307/2013;</w:t>
            </w:r>
          </w:p>
          <w:p w:rsidR="003E1A6E" w:rsidRPr="00441101" w:rsidRDefault="003E1A6E" w:rsidP="003E1A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3E1A6E" w:rsidRPr="00441101" w:rsidRDefault="003E1A6E" w:rsidP="003E1A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</w:t>
            </w:r>
            <w:r w:rsidR="00B93214" w:rsidRPr="00B9321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Представяне на използвана методология при предефиниране на райони с природни ограничения, различни от планинските от мярка 13 „</w:t>
            </w:r>
            <w:r w:rsidRPr="00A11E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Плащания за райони с природни или други специфични ограничения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7A64F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3E1A6E" w:rsidRPr="00441101" w:rsidRDefault="003E1A6E" w:rsidP="003E1A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6735A9" w:rsidRPr="006735A9" w:rsidRDefault="003E1A6E" w:rsidP="003E1A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3.</w:t>
            </w:r>
            <w:r w:rsidR="00B93214" w:rsidRPr="00B9321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7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Изменения в текста на мярка 14 „</w:t>
            </w:r>
            <w:r w:rsidRPr="00A11E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Хуманно отношение към животните</w:t>
            </w:r>
            <w:r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“;</w:t>
            </w:r>
          </w:p>
          <w:p w:rsidR="00E01AD2" w:rsidRPr="00441101" w:rsidRDefault="00E01AD2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6735A9" w:rsidRPr="00E50C81" w:rsidRDefault="00B93214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</w:t>
            </w:r>
            <w:r w:rsidRPr="00AE7B6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8</w:t>
            </w:r>
            <w:r w:rsidR="00372329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Уравняване</w:t>
            </w:r>
            <w:r w:rsidR="005B73D5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финансовия план на ПРСР</w:t>
            </w:r>
            <w:r w:rsidR="00717B6E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455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</w:t>
            </w:r>
            <w:r w:rsidR="00717B6E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2014-2020</w:t>
            </w:r>
            <w:r w:rsidR="00B455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  <w:r w:rsidR="0067556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по фокус - </w:t>
            </w:r>
            <w:r w:rsidR="00372329" w:rsidRPr="0044110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области</w:t>
            </w:r>
            <w:r w:rsidR="007614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6735A9" w:rsidRPr="00A122A7" w:rsidRDefault="006735A9" w:rsidP="00A122A7">
            <w:pPr>
              <w:spacing w:before="100" w:beforeAutospacing="1" w:after="100" w:afterAutospacing="1" w:line="240" w:lineRule="auto"/>
              <w:jc w:val="both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B21FB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3.9. </w:t>
            </w:r>
            <w:r w:rsidR="00B21FBF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Изменение в Г</w:t>
            </w:r>
            <w:r w:rsidR="00E50C81" w:rsidRPr="00E50C8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лава 11</w:t>
            </w:r>
            <w:bookmarkStart w:id="1" w:name="_Toc256000162"/>
            <w:r w:rsidR="00E50C81" w:rsidRPr="00E50C8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bookmarkEnd w:id="1"/>
            <w:r w:rsidR="00B21FBF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„П</w:t>
            </w:r>
            <w:r w:rsidR="00E50C81" w:rsidRPr="00E50C8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лан на показателите“ от </w:t>
            </w:r>
            <w:r w:rsidR="00B21FBF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ПРСР (</w:t>
            </w:r>
            <w:r w:rsidR="00E50C81" w:rsidRPr="00E50C8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2014-2020</w:t>
            </w:r>
            <w:r w:rsidR="00B21FBF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),  свързано с фокус област 6Б) „С</w:t>
            </w:r>
            <w:r w:rsidR="00E50C81" w:rsidRPr="00E50C8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тимулиране на местното развитие в селските райони“</w:t>
            </w:r>
            <w:r w:rsidR="00B21FBF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:rsidR="00B31B61" w:rsidRPr="00697521" w:rsidRDefault="004726F4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B31B61" w:rsidRPr="00697521" w:rsidRDefault="00B31B61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Докладва</w:t>
            </w:r>
            <w:r w:rsidR="00472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:</w:t>
            </w: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Управляващ орган на ПРСР (2014-2020)</w:t>
            </w:r>
          </w:p>
        </w:tc>
      </w:tr>
      <w:tr w:rsidR="00B31B61" w:rsidRPr="00697521" w:rsidTr="003D6543">
        <w:trPr>
          <w:trHeight w:val="302"/>
          <w:jc w:val="center"/>
        </w:trPr>
        <w:tc>
          <w:tcPr>
            <w:tcW w:w="843" w:type="pct"/>
          </w:tcPr>
          <w:p w:rsidR="00B31B61" w:rsidRPr="00697521" w:rsidRDefault="00195054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12:30 – 13:3</w:t>
            </w:r>
            <w:r w:rsidR="00B31B61"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B31B61" w:rsidRPr="00697521" w:rsidRDefault="00B31B61" w:rsidP="00B31B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Обяд</w:t>
            </w:r>
          </w:p>
        </w:tc>
      </w:tr>
      <w:tr w:rsidR="009859F2" w:rsidRPr="00373EB2" w:rsidTr="003D6543">
        <w:trPr>
          <w:trHeight w:val="302"/>
          <w:jc w:val="center"/>
        </w:trPr>
        <w:tc>
          <w:tcPr>
            <w:tcW w:w="843" w:type="pct"/>
          </w:tcPr>
          <w:p w:rsidR="009859F2" w:rsidRDefault="005C2025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13:30 - 14:00</w:t>
            </w:r>
          </w:p>
        </w:tc>
        <w:tc>
          <w:tcPr>
            <w:tcW w:w="4157" w:type="pct"/>
          </w:tcPr>
          <w:p w:rsidR="009859F2" w:rsidRDefault="007C6D5C" w:rsidP="00B31B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7C6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т. 4. </w:t>
            </w:r>
            <w:r w:rsidR="00985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Предложение на УО за критерии за подбор на проектни предложения по подмярка 1.1 </w:t>
            </w:r>
            <w:r w:rsidR="009859F2" w:rsidRPr="009859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/>
              </w:rPr>
              <w:t>„Професионално обучение и придобиване на умения“;</w:t>
            </w:r>
          </w:p>
          <w:p w:rsidR="004D08DE" w:rsidRDefault="004D08DE" w:rsidP="005C20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</w:p>
          <w:p w:rsidR="005C2025" w:rsidRPr="00697521" w:rsidRDefault="005C2025" w:rsidP="005C20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5C2025" w:rsidRPr="00697521" w:rsidRDefault="005C2025" w:rsidP="005C20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Докладва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:</w:t>
            </w:r>
            <w:r w:rsidRPr="006975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Управляващ орган на ПРСР (2014-2020)</w:t>
            </w:r>
          </w:p>
        </w:tc>
      </w:tr>
      <w:tr w:rsidR="004A01BB" w:rsidRPr="00373EB2" w:rsidTr="003D6543">
        <w:trPr>
          <w:trHeight w:val="686"/>
          <w:jc w:val="center"/>
        </w:trPr>
        <w:tc>
          <w:tcPr>
            <w:tcW w:w="843" w:type="pct"/>
          </w:tcPr>
          <w:p w:rsidR="004A01BB" w:rsidRPr="00697521" w:rsidRDefault="005C2025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14:0</w:t>
            </w:r>
            <w:r w:rsidR="00F6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14:3</w:t>
            </w:r>
            <w:r w:rsidR="00CF2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450A7B" w:rsidRDefault="007C6D5C" w:rsidP="00450A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т. 5</w:t>
            </w:r>
            <w:r w:rsidR="00CF2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. Предложение на УО на ПРСР </w:t>
            </w:r>
            <w:r w:rsidR="00CF20BD" w:rsidRPr="00CF2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(2014-2020)</w:t>
            </w:r>
            <w:r w:rsidR="00FB0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разглеждане</w:t>
            </w:r>
            <w:r w:rsidR="00CF2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на И</w:t>
            </w:r>
            <w:r w:rsidR="00097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ндикативната годишна работна програма</w:t>
            </w:r>
            <w:r w:rsidR="00CF2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F3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на ПРСР </w:t>
            </w:r>
            <w:r w:rsidR="00CF2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за 2019 г.</w:t>
            </w:r>
          </w:p>
          <w:p w:rsidR="00717B6E" w:rsidRDefault="00717B6E" w:rsidP="00450A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CF20BD" w:rsidRPr="00CF20BD" w:rsidRDefault="00CF20BD" w:rsidP="00450A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CF20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 съгласуване</w:t>
            </w:r>
          </w:p>
          <w:p w:rsidR="00CF20BD" w:rsidRPr="00450A7B" w:rsidRDefault="00CF20BD" w:rsidP="00450A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F20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Докладва: Управляващ орган на ПРСР (2014-2020)</w:t>
            </w:r>
          </w:p>
        </w:tc>
      </w:tr>
      <w:tr w:rsidR="004726F4" w:rsidRPr="00697521" w:rsidTr="003D6543">
        <w:trPr>
          <w:trHeight w:val="686"/>
          <w:jc w:val="center"/>
        </w:trPr>
        <w:tc>
          <w:tcPr>
            <w:tcW w:w="843" w:type="pct"/>
          </w:tcPr>
          <w:p w:rsidR="004726F4" w:rsidRPr="00697521" w:rsidRDefault="005C2025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14:3</w:t>
            </w:r>
            <w:r w:rsidR="003F3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0-15:3</w:t>
            </w:r>
            <w:r w:rsidR="00F14E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081902" w:rsidRDefault="007C6D5C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т. 6</w:t>
            </w:r>
            <w:r w:rsidR="004726F4" w:rsidRPr="0047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. Информация за напредъка на ПРСР (2014-2020) - </w:t>
            </w:r>
            <w:r w:rsidR="004726F4" w:rsidRPr="00CF20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напредък по обработката на заявлени</w:t>
            </w:r>
            <w:r w:rsidR="00081902" w:rsidRPr="00CF20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ята, постигане на междинни</w:t>
            </w:r>
            <w:r w:rsidR="00FB035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</w:t>
            </w:r>
            <w:r w:rsidR="00081902" w:rsidRPr="00CF20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цели</w:t>
            </w:r>
            <w:r w:rsidR="00FB035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докладване нивото на грешки.</w:t>
            </w:r>
          </w:p>
          <w:p w:rsidR="003F3F28" w:rsidRPr="00CF20BD" w:rsidRDefault="003F3F28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6A3B9F" w:rsidRDefault="006A3B9F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</w:t>
            </w:r>
            <w:r w:rsidR="007C6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6</w:t>
            </w:r>
            <w:r w:rsidR="00097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.1</w:t>
            </w:r>
            <w:r w:rsidR="00595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441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Текущ 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тчет за изпълнението на стратегиите за ВОМР</w:t>
            </w:r>
            <w:r w:rsidR="00764A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  <w:p w:rsidR="00717B6E" w:rsidRPr="004726F4" w:rsidRDefault="00717B6E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4726F4" w:rsidRPr="00F14E66" w:rsidRDefault="004726F4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F14E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 информация</w:t>
            </w:r>
          </w:p>
          <w:p w:rsidR="004726F4" w:rsidRPr="00F14E66" w:rsidRDefault="004726F4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F14E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Докладват: Държавен фонд „Земеделие“- РА  </w:t>
            </w:r>
          </w:p>
          <w:p w:rsidR="004726F4" w:rsidRPr="00697521" w:rsidRDefault="004726F4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14E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                    Управляващ орган на ПРСР (2014-2020)</w:t>
            </w:r>
          </w:p>
        </w:tc>
      </w:tr>
      <w:tr w:rsidR="00595454" w:rsidRPr="007C6D5C" w:rsidTr="003D6543">
        <w:trPr>
          <w:trHeight w:val="686"/>
          <w:jc w:val="center"/>
        </w:trPr>
        <w:tc>
          <w:tcPr>
            <w:tcW w:w="843" w:type="pct"/>
          </w:tcPr>
          <w:p w:rsidR="00595454" w:rsidRDefault="003F3F28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F3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15:30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– 16:00</w:t>
            </w:r>
          </w:p>
        </w:tc>
        <w:tc>
          <w:tcPr>
            <w:tcW w:w="4157" w:type="pct"/>
          </w:tcPr>
          <w:p w:rsidR="00595454" w:rsidRDefault="007C6D5C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т. 7</w:t>
            </w:r>
            <w:r w:rsidR="00595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Представяне на доклад за предварителната оценка на финансовите инструменти</w:t>
            </w:r>
            <w:r w:rsidR="0071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  <w:p w:rsidR="00717B6E" w:rsidRDefault="00717B6E" w:rsidP="00472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FB0358" w:rsidRPr="00347809" w:rsidRDefault="00595454" w:rsidP="00E36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072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 информация</w:t>
            </w:r>
          </w:p>
        </w:tc>
      </w:tr>
      <w:tr w:rsidR="003421FD" w:rsidRPr="00B93214" w:rsidTr="003D6543">
        <w:trPr>
          <w:trHeight w:val="686"/>
          <w:jc w:val="center"/>
        </w:trPr>
        <w:tc>
          <w:tcPr>
            <w:tcW w:w="843" w:type="pct"/>
          </w:tcPr>
          <w:p w:rsidR="003421FD" w:rsidRDefault="003F3F28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16:00 - 16:30</w:t>
            </w:r>
          </w:p>
        </w:tc>
        <w:tc>
          <w:tcPr>
            <w:tcW w:w="4157" w:type="pct"/>
          </w:tcPr>
          <w:p w:rsidR="00B93214" w:rsidRPr="00441101" w:rsidRDefault="007C6D5C" w:rsidP="00B932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AE7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т. 8</w:t>
            </w:r>
            <w:r w:rsidR="005B73D5" w:rsidRPr="00AE7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  <w:r w:rsidR="00FB0358" w:rsidRPr="00AE7B6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B0358" w:rsidRPr="00AE7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Представяне на д</w:t>
            </w:r>
            <w:r w:rsidR="005B73D5" w:rsidRPr="00AE7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оклад на Националната служба за съвети в земеделието</w:t>
            </w:r>
            <w:r w:rsidR="00717B6E" w:rsidRPr="00AE7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  <w:r w:rsidR="00B9321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B93214" w:rsidRPr="00A122A7" w:rsidRDefault="00B93214" w:rsidP="00FB03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FB0358" w:rsidRPr="00FB0358" w:rsidRDefault="00FB0358" w:rsidP="00FB03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FB03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за информация</w:t>
            </w:r>
          </w:p>
          <w:p w:rsidR="00FB0358" w:rsidRPr="00347809" w:rsidRDefault="00FB0358" w:rsidP="00FB03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FB03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Докладва: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НССЗ</w:t>
            </w:r>
          </w:p>
        </w:tc>
      </w:tr>
      <w:tr w:rsidR="00B31B61" w:rsidRPr="00373EB2" w:rsidTr="003D6543">
        <w:trPr>
          <w:trHeight w:val="511"/>
          <w:jc w:val="center"/>
        </w:trPr>
        <w:tc>
          <w:tcPr>
            <w:tcW w:w="843" w:type="pct"/>
          </w:tcPr>
          <w:p w:rsidR="00B31B61" w:rsidRPr="00697521" w:rsidRDefault="003F3F28" w:rsidP="00B31B6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16:3</w:t>
            </w:r>
            <w:r w:rsidR="00B31B61"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0 </w:t>
            </w:r>
          </w:p>
        </w:tc>
        <w:tc>
          <w:tcPr>
            <w:tcW w:w="4157" w:type="pct"/>
          </w:tcPr>
          <w:p w:rsidR="00B31B61" w:rsidRPr="00697521" w:rsidRDefault="00595454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т. </w:t>
            </w:r>
            <w:r w:rsidR="00FB0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9. </w:t>
            </w:r>
            <w:r w:rsidR="00B31B61"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Други</w:t>
            </w:r>
          </w:p>
          <w:p w:rsidR="00B31B61" w:rsidRPr="00697521" w:rsidRDefault="00B31B61" w:rsidP="00B31B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Закриване на заседанието</w:t>
            </w:r>
          </w:p>
        </w:tc>
      </w:tr>
    </w:tbl>
    <w:p w:rsidR="006A3B9F" w:rsidRPr="00515B26" w:rsidRDefault="006A3B9F" w:rsidP="003B54C2">
      <w:pPr>
        <w:shd w:val="clear" w:color="auto" w:fill="FFFFFF" w:themeFill="background1"/>
        <w:rPr>
          <w:color w:val="FF0000"/>
          <w:sz w:val="24"/>
          <w:szCs w:val="24"/>
          <w:lang w:val="bg-BG"/>
        </w:rPr>
      </w:pPr>
      <w:r w:rsidRPr="00F64D3E">
        <w:rPr>
          <w:color w:val="FFFFFF" w:themeColor="background1"/>
          <w:sz w:val="24"/>
          <w:szCs w:val="24"/>
          <w:lang w:val="bg-BG"/>
        </w:rPr>
        <w:t xml:space="preserve"> </w:t>
      </w:r>
    </w:p>
    <w:sectPr w:rsidR="006A3B9F" w:rsidRPr="00515B26" w:rsidSect="000D219B">
      <w:footerReference w:type="even" r:id="rId9"/>
      <w:footerReference w:type="default" r:id="rId10"/>
      <w:pgSz w:w="11907" w:h="16840" w:code="9"/>
      <w:pgMar w:top="425" w:right="1276" w:bottom="567" w:left="1701" w:header="0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E86" w:rsidRDefault="00541E86">
      <w:pPr>
        <w:spacing w:after="0" w:line="240" w:lineRule="auto"/>
      </w:pPr>
      <w:r>
        <w:separator/>
      </w:r>
    </w:p>
  </w:endnote>
  <w:endnote w:type="continuationSeparator" w:id="0">
    <w:p w:rsidR="00541E86" w:rsidRDefault="00541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13" w:rsidRDefault="009C7080" w:rsidP="009624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6F13" w:rsidRDefault="00541E86" w:rsidP="00E266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13" w:rsidRDefault="009C7080" w:rsidP="009624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3D7F">
      <w:rPr>
        <w:rStyle w:val="PageNumber"/>
        <w:noProof/>
      </w:rPr>
      <w:t>2</w:t>
    </w:r>
    <w:r>
      <w:rPr>
        <w:rStyle w:val="PageNumber"/>
      </w:rPr>
      <w:fldChar w:fldCharType="end"/>
    </w:r>
  </w:p>
  <w:p w:rsidR="00946F13" w:rsidRDefault="00541E86" w:rsidP="00E26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E86" w:rsidRDefault="00541E86">
      <w:pPr>
        <w:spacing w:after="0" w:line="240" w:lineRule="auto"/>
      </w:pPr>
      <w:r>
        <w:separator/>
      </w:r>
    </w:p>
  </w:footnote>
  <w:footnote w:type="continuationSeparator" w:id="0">
    <w:p w:rsidR="00541E86" w:rsidRDefault="00541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8F4"/>
    <w:multiLevelType w:val="hybridMultilevel"/>
    <w:tmpl w:val="2A6024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A53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A318C6"/>
    <w:multiLevelType w:val="hybridMultilevel"/>
    <w:tmpl w:val="D1B81D60"/>
    <w:lvl w:ilvl="0" w:tplc="C846DB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B61"/>
    <w:rsid w:val="000041C1"/>
    <w:rsid w:val="000100CD"/>
    <w:rsid w:val="00042B03"/>
    <w:rsid w:val="00081902"/>
    <w:rsid w:val="00085452"/>
    <w:rsid w:val="00097FC1"/>
    <w:rsid w:val="00114B83"/>
    <w:rsid w:val="00114F0B"/>
    <w:rsid w:val="00177AF2"/>
    <w:rsid w:val="00181644"/>
    <w:rsid w:val="00182D41"/>
    <w:rsid w:val="00183BEF"/>
    <w:rsid w:val="00195054"/>
    <w:rsid w:val="001A2179"/>
    <w:rsid w:val="001E02E2"/>
    <w:rsid w:val="002127E7"/>
    <w:rsid w:val="00230D36"/>
    <w:rsid w:val="00231648"/>
    <w:rsid w:val="002859A5"/>
    <w:rsid w:val="002964DC"/>
    <w:rsid w:val="002C53D3"/>
    <w:rsid w:val="002D5C76"/>
    <w:rsid w:val="002E5F2F"/>
    <w:rsid w:val="00310947"/>
    <w:rsid w:val="003421FD"/>
    <w:rsid w:val="00347809"/>
    <w:rsid w:val="00372329"/>
    <w:rsid w:val="00373EB2"/>
    <w:rsid w:val="003B54C2"/>
    <w:rsid w:val="003C7853"/>
    <w:rsid w:val="003E1A6E"/>
    <w:rsid w:val="003F3F28"/>
    <w:rsid w:val="00441101"/>
    <w:rsid w:val="00450A7B"/>
    <w:rsid w:val="004726F4"/>
    <w:rsid w:val="004A01BB"/>
    <w:rsid w:val="004D08DE"/>
    <w:rsid w:val="004D2FE0"/>
    <w:rsid w:val="00514D26"/>
    <w:rsid w:val="00515B26"/>
    <w:rsid w:val="00531634"/>
    <w:rsid w:val="005367A9"/>
    <w:rsid w:val="00541E86"/>
    <w:rsid w:val="005658F8"/>
    <w:rsid w:val="0059146A"/>
    <w:rsid w:val="00595454"/>
    <w:rsid w:val="005A5982"/>
    <w:rsid w:val="005A73DA"/>
    <w:rsid w:val="005B73D5"/>
    <w:rsid w:val="005C2025"/>
    <w:rsid w:val="005D2D71"/>
    <w:rsid w:val="005F0818"/>
    <w:rsid w:val="00602EDD"/>
    <w:rsid w:val="006066FD"/>
    <w:rsid w:val="00652CE0"/>
    <w:rsid w:val="006735A9"/>
    <w:rsid w:val="0067556C"/>
    <w:rsid w:val="006832DC"/>
    <w:rsid w:val="00690915"/>
    <w:rsid w:val="00697521"/>
    <w:rsid w:val="006A3B9F"/>
    <w:rsid w:val="006A7163"/>
    <w:rsid w:val="006B64AD"/>
    <w:rsid w:val="00717B6E"/>
    <w:rsid w:val="00724E13"/>
    <w:rsid w:val="00750105"/>
    <w:rsid w:val="00761410"/>
    <w:rsid w:val="00764A53"/>
    <w:rsid w:val="00776953"/>
    <w:rsid w:val="007807EE"/>
    <w:rsid w:val="007A64FB"/>
    <w:rsid w:val="007C6D5C"/>
    <w:rsid w:val="007D7D1D"/>
    <w:rsid w:val="007F3210"/>
    <w:rsid w:val="008072BA"/>
    <w:rsid w:val="00837C28"/>
    <w:rsid w:val="00840C27"/>
    <w:rsid w:val="008635F3"/>
    <w:rsid w:val="008F4362"/>
    <w:rsid w:val="009518F1"/>
    <w:rsid w:val="009644D9"/>
    <w:rsid w:val="009859F2"/>
    <w:rsid w:val="009C7080"/>
    <w:rsid w:val="009D2EB0"/>
    <w:rsid w:val="009D3D7F"/>
    <w:rsid w:val="00A11EEF"/>
    <w:rsid w:val="00A122A7"/>
    <w:rsid w:val="00A218BE"/>
    <w:rsid w:val="00A36005"/>
    <w:rsid w:val="00A45F6D"/>
    <w:rsid w:val="00A72817"/>
    <w:rsid w:val="00AA6E3F"/>
    <w:rsid w:val="00AE7B64"/>
    <w:rsid w:val="00AF452A"/>
    <w:rsid w:val="00AF655F"/>
    <w:rsid w:val="00B07980"/>
    <w:rsid w:val="00B21FBF"/>
    <w:rsid w:val="00B31B61"/>
    <w:rsid w:val="00B4302C"/>
    <w:rsid w:val="00B45587"/>
    <w:rsid w:val="00B93214"/>
    <w:rsid w:val="00BE0112"/>
    <w:rsid w:val="00BE3992"/>
    <w:rsid w:val="00BF640C"/>
    <w:rsid w:val="00C23B04"/>
    <w:rsid w:val="00C47CDA"/>
    <w:rsid w:val="00C567C9"/>
    <w:rsid w:val="00C67411"/>
    <w:rsid w:val="00C82353"/>
    <w:rsid w:val="00CE258D"/>
    <w:rsid w:val="00CE4DD5"/>
    <w:rsid w:val="00CF20BD"/>
    <w:rsid w:val="00D33655"/>
    <w:rsid w:val="00D64D82"/>
    <w:rsid w:val="00D6697C"/>
    <w:rsid w:val="00D854C1"/>
    <w:rsid w:val="00DA2A21"/>
    <w:rsid w:val="00DA3564"/>
    <w:rsid w:val="00DE2B4C"/>
    <w:rsid w:val="00E01AD2"/>
    <w:rsid w:val="00E3696A"/>
    <w:rsid w:val="00E50C81"/>
    <w:rsid w:val="00E62BC7"/>
    <w:rsid w:val="00EB44D0"/>
    <w:rsid w:val="00EC0276"/>
    <w:rsid w:val="00F14E66"/>
    <w:rsid w:val="00F41FBB"/>
    <w:rsid w:val="00F64D3E"/>
    <w:rsid w:val="00F664E0"/>
    <w:rsid w:val="00FB0358"/>
    <w:rsid w:val="00FB5145"/>
    <w:rsid w:val="00FD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1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B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31B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B61"/>
  </w:style>
  <w:style w:type="character" w:styleId="PageNumber">
    <w:name w:val="page number"/>
    <w:uiPriority w:val="99"/>
    <w:rsid w:val="00B31B61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A218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8BE"/>
  </w:style>
  <w:style w:type="paragraph" w:styleId="ListParagraph">
    <w:name w:val="List Paragraph"/>
    <w:basedOn w:val="Normal"/>
    <w:uiPriority w:val="34"/>
    <w:qFormat/>
    <w:rsid w:val="00A728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1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A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1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B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31B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B61"/>
  </w:style>
  <w:style w:type="character" w:styleId="PageNumber">
    <w:name w:val="page number"/>
    <w:uiPriority w:val="99"/>
    <w:rsid w:val="00B31B61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A218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8BE"/>
  </w:style>
  <w:style w:type="paragraph" w:styleId="ListParagraph">
    <w:name w:val="List Paragraph"/>
    <w:basedOn w:val="Normal"/>
    <w:uiPriority w:val="34"/>
    <w:qFormat/>
    <w:rsid w:val="00A728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1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A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98A3B-2C84-4A1D-8948-7BC01CE8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2</cp:revision>
  <cp:lastPrinted>2018-11-26T13:28:00Z</cp:lastPrinted>
  <dcterms:created xsi:type="dcterms:W3CDTF">2019-01-09T10:03:00Z</dcterms:created>
  <dcterms:modified xsi:type="dcterms:W3CDTF">2019-01-09T10:03:00Z</dcterms:modified>
</cp:coreProperties>
</file>